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CB" w:rsidRPr="00EE49BD" w:rsidRDefault="00B03CCB" w:rsidP="00B03CCB">
      <w:pPr>
        <w:spacing w:after="120"/>
        <w:ind w:left="113"/>
        <w:jc w:val="center"/>
        <w:rPr>
          <w:b/>
        </w:rPr>
      </w:pPr>
      <w:r w:rsidRPr="00EE49BD">
        <w:rPr>
          <w:b/>
        </w:rPr>
        <w:t>Φύλλο Εργασίας 1</w:t>
      </w:r>
    </w:p>
    <w:p w:rsidR="00B03CCB" w:rsidRPr="00EE49BD" w:rsidRDefault="00B03CCB" w:rsidP="00B03CCB">
      <w:pPr>
        <w:spacing w:after="120"/>
        <w:ind w:left="113"/>
        <w:jc w:val="both"/>
        <w:rPr>
          <w:b/>
          <w:bCs/>
        </w:rPr>
      </w:pPr>
      <w:r w:rsidRPr="00EE49BD">
        <w:rPr>
          <w:b/>
          <w:bCs/>
        </w:rPr>
        <w:t>Ονοματεπώνυμα:_____________________________________________</w:t>
      </w:r>
    </w:p>
    <w:p w:rsidR="00B03CCB" w:rsidRPr="00EE49BD" w:rsidRDefault="00B03CCB" w:rsidP="00B03CCB">
      <w:pPr>
        <w:spacing w:after="120"/>
        <w:ind w:left="113"/>
        <w:jc w:val="both"/>
        <w:rPr>
          <w:b/>
        </w:rPr>
      </w:pPr>
      <w:r w:rsidRPr="00EE49BD">
        <w:rPr>
          <w:b/>
        </w:rPr>
        <w:t>1</w:t>
      </w:r>
      <w:r w:rsidRPr="00EE49BD">
        <w:rPr>
          <w:b/>
          <w:vertAlign w:val="superscript"/>
        </w:rPr>
        <w:t>η</w:t>
      </w:r>
      <w:r w:rsidRPr="00EE49BD">
        <w:rPr>
          <w:b/>
        </w:rPr>
        <w:t xml:space="preserve"> Δραστηριότητα: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 xml:space="preserve">Αφού ανοίξετε τον </w:t>
      </w:r>
      <w:proofErr w:type="spellStart"/>
      <w:r w:rsidRPr="00EE49BD">
        <w:t>υπερσύνδεσμο</w:t>
      </w:r>
      <w:proofErr w:type="spellEnd"/>
      <w:r w:rsidRPr="00EE49BD">
        <w:t xml:space="preserve">: </w:t>
      </w:r>
      <w:hyperlink r:id="rId6" w:history="1">
        <w:r w:rsidRPr="00EE49BD">
          <w:rPr>
            <w:rStyle w:val="-"/>
            <w:b/>
            <w:lang w:val="en-US"/>
          </w:rPr>
          <w:t>https</w:t>
        </w:r>
        <w:r w:rsidRPr="00EE49BD">
          <w:rPr>
            <w:rStyle w:val="-"/>
            <w:b/>
          </w:rPr>
          <w:t>://</w:t>
        </w:r>
        <w:r w:rsidRPr="00EE49BD">
          <w:rPr>
            <w:rStyle w:val="-"/>
            <w:b/>
            <w:lang w:val="en-US"/>
          </w:rPr>
          <w:t>www</w:t>
        </w:r>
        <w:r w:rsidRPr="00EE49BD">
          <w:rPr>
            <w:rStyle w:val="-"/>
            <w:b/>
          </w:rPr>
          <w:t>.</w:t>
        </w:r>
        <w:proofErr w:type="spellStart"/>
        <w:r w:rsidRPr="00EE49BD">
          <w:rPr>
            <w:rStyle w:val="-"/>
            <w:b/>
            <w:lang w:val="en-US"/>
          </w:rPr>
          <w:t>geogebra</w:t>
        </w:r>
        <w:proofErr w:type="spellEnd"/>
        <w:r w:rsidRPr="00EE49BD">
          <w:rPr>
            <w:rStyle w:val="-"/>
            <w:b/>
          </w:rPr>
          <w:t>.</w:t>
        </w:r>
        <w:r w:rsidRPr="00EE49BD">
          <w:rPr>
            <w:rStyle w:val="-"/>
            <w:b/>
            <w:lang w:val="en-US"/>
          </w:rPr>
          <w:t>org</w:t>
        </w:r>
        <w:r w:rsidRPr="00EE49BD">
          <w:rPr>
            <w:rStyle w:val="-"/>
            <w:b/>
          </w:rPr>
          <w:t>/</w:t>
        </w:r>
        <w:r w:rsidRPr="00EE49BD">
          <w:rPr>
            <w:rStyle w:val="-"/>
            <w:b/>
            <w:lang w:val="en-US"/>
          </w:rPr>
          <w:t>m</w:t>
        </w:r>
        <w:r w:rsidRPr="00EE49BD">
          <w:rPr>
            <w:rStyle w:val="-"/>
            <w:b/>
          </w:rPr>
          <w:t>/</w:t>
        </w:r>
        <w:proofErr w:type="spellStart"/>
        <w:r w:rsidRPr="00EE49BD">
          <w:rPr>
            <w:rStyle w:val="-"/>
            <w:b/>
            <w:lang w:val="en-US"/>
          </w:rPr>
          <w:t>pwxvddx</w:t>
        </w:r>
        <w:proofErr w:type="spellEnd"/>
        <w:r w:rsidRPr="00EE49BD">
          <w:rPr>
            <w:rStyle w:val="-"/>
            <w:b/>
          </w:rPr>
          <w:t>7</w:t>
        </w:r>
      </w:hyperlink>
      <w:r w:rsidRPr="00EE49BD">
        <w:rPr>
          <w:b/>
        </w:rPr>
        <w:t xml:space="preserve">  </w:t>
      </w:r>
      <w:r w:rsidRPr="00EE49BD">
        <w:t>να πραγματοποιήσετε τις παρακάτω δραστηριότητες:</w:t>
      </w:r>
    </w:p>
    <w:p w:rsidR="00B03CCB" w:rsidRPr="00EE49BD" w:rsidRDefault="00B03CCB" w:rsidP="00B03CCB">
      <w:pPr>
        <w:numPr>
          <w:ilvl w:val="1"/>
          <w:numId w:val="1"/>
        </w:numPr>
        <w:spacing w:after="120"/>
        <w:ind w:left="113" w:firstLine="0"/>
        <w:jc w:val="both"/>
      </w:pPr>
      <w:r w:rsidRPr="00EE49BD">
        <w:t xml:space="preserve">Να δημιουργήσετε την καμπύλη ζήτησης για την γραμμική συνάρτηση ζήτησης </w:t>
      </w:r>
      <w:proofErr w:type="spellStart"/>
      <w:r w:rsidRPr="00EE49BD">
        <w:rPr>
          <w:b/>
          <w:lang w:val="en-US"/>
        </w:rPr>
        <w:t>Qd</w:t>
      </w:r>
      <w:proofErr w:type="spellEnd"/>
      <w:r w:rsidRPr="00EE49BD">
        <w:rPr>
          <w:b/>
        </w:rPr>
        <w:t>=280-2</w:t>
      </w:r>
      <w:r w:rsidRPr="00EE49BD">
        <w:rPr>
          <w:b/>
          <w:lang w:val="en-US"/>
        </w:rPr>
        <w:t>P</w:t>
      </w:r>
      <w:r w:rsidRPr="00EE49BD">
        <w:rPr>
          <w:b/>
        </w:rPr>
        <w:t xml:space="preserve"> </w:t>
      </w:r>
      <w:r w:rsidRPr="00EE49BD">
        <w:t>ενός κατώτερου αγαθού Χ,</w:t>
      </w:r>
      <w:r w:rsidRPr="00EE49BD">
        <w:rPr>
          <w:b/>
        </w:rPr>
        <w:t xml:space="preserve"> </w:t>
      </w:r>
      <w:r w:rsidRPr="00EE49BD">
        <w:t>μετακινώντας τους αντίστοιχους δρομείς (</w:t>
      </w:r>
      <w:r w:rsidRPr="00EE49BD">
        <w:rPr>
          <w:b/>
        </w:rPr>
        <w:t>Α</w:t>
      </w:r>
      <w:r w:rsidRPr="00EE49BD">
        <w:t xml:space="preserve"> και </w:t>
      </w:r>
      <w:r w:rsidRPr="00EE49BD">
        <w:rPr>
          <w:b/>
        </w:rPr>
        <w:t>Β</w:t>
      </w:r>
      <w:r w:rsidRPr="00EE49BD">
        <w:t>) στις κατάλληλες θέσεις.</w:t>
      </w:r>
    </w:p>
    <w:p w:rsidR="00B03CCB" w:rsidRPr="00EE49BD" w:rsidRDefault="00B03CCB" w:rsidP="00B03CCB">
      <w:pPr>
        <w:numPr>
          <w:ilvl w:val="1"/>
          <w:numId w:val="1"/>
        </w:numPr>
        <w:spacing w:after="120"/>
        <w:ind w:left="113" w:firstLine="0"/>
        <w:jc w:val="both"/>
      </w:pPr>
      <w:r w:rsidRPr="00EE49BD">
        <w:t>Να υπολογίσετε αλγεβρικά το σημείο τομής της Καμπύλης Ζήτησης με τον κάθετο (</w:t>
      </w:r>
      <w:r w:rsidRPr="00EE49BD">
        <w:rPr>
          <w:b/>
        </w:rPr>
        <w:t>σημείο Α</w:t>
      </w:r>
      <w:r w:rsidRPr="00EE49BD">
        <w:t>) και με τον οριζόντιο άξονα (</w:t>
      </w:r>
      <w:r w:rsidRPr="00EE49BD">
        <w:rPr>
          <w:b/>
        </w:rPr>
        <w:t>σημείο Β</w:t>
      </w:r>
      <w:r w:rsidRPr="00EE49BD">
        <w:t>) καθώς και το μέσο (Μ) του ευθυγράμμου τμήματος (</w:t>
      </w:r>
      <w:r w:rsidRPr="00EE49BD">
        <w:rPr>
          <w:b/>
        </w:rPr>
        <w:t>ΑΒ</w:t>
      </w:r>
      <w:r w:rsidRPr="00EE49BD">
        <w:t>) της καμπύλης ζήτησης.</w:t>
      </w:r>
    </w:p>
    <w:p w:rsidR="00B03CCB" w:rsidRPr="00EE49BD" w:rsidRDefault="00B03CCB" w:rsidP="00B03CCB">
      <w:pPr>
        <w:spacing w:after="120"/>
        <w:ind w:left="113"/>
        <w:jc w:val="both"/>
        <w:rPr>
          <w:b/>
        </w:rPr>
      </w:pPr>
      <w:r w:rsidRPr="00EE49BD">
        <w:rPr>
          <w:b/>
        </w:rPr>
        <w:t>Α</w:t>
      </w:r>
      <w:r w:rsidRPr="00EE49BD">
        <w:t>(</w:t>
      </w:r>
      <w:proofErr w:type="spellStart"/>
      <w:r w:rsidRPr="00EE49BD">
        <w:rPr>
          <w:lang w:val="en-US"/>
        </w:rPr>
        <w:t>Qd</w:t>
      </w:r>
      <w:proofErr w:type="spellEnd"/>
      <w:r w:rsidRPr="00EE49BD">
        <w:t>=… ,</w:t>
      </w:r>
      <w:r w:rsidRPr="00EE49BD">
        <w:rPr>
          <w:lang w:val="en-US"/>
        </w:rPr>
        <w:t>P</w:t>
      </w:r>
      <w:r w:rsidRPr="00EE49BD">
        <w:t>=… )</w:t>
      </w:r>
      <w:r w:rsidRPr="00EE49BD">
        <w:tab/>
      </w:r>
      <w:r>
        <w:tab/>
      </w:r>
      <w:r w:rsidRPr="00EE49BD">
        <w:rPr>
          <w:b/>
          <w:lang w:val="en-US"/>
        </w:rPr>
        <w:t>B</w:t>
      </w:r>
      <w:r w:rsidRPr="00EE49BD">
        <w:t xml:space="preserve"> (</w:t>
      </w:r>
      <w:proofErr w:type="spellStart"/>
      <w:r w:rsidRPr="00EE49BD">
        <w:rPr>
          <w:lang w:val="en-US"/>
        </w:rPr>
        <w:t>Qd</w:t>
      </w:r>
      <w:proofErr w:type="spellEnd"/>
      <w:r w:rsidRPr="00EE49BD">
        <w:t>=… ,</w:t>
      </w:r>
      <w:proofErr w:type="spellStart"/>
      <w:r w:rsidRPr="00EE49BD">
        <w:rPr>
          <w:lang w:val="en-US"/>
        </w:rPr>
        <w:t>Pd</w:t>
      </w:r>
      <w:proofErr w:type="spellEnd"/>
      <w:r w:rsidRPr="00EE49BD">
        <w:t>=…)</w:t>
      </w:r>
      <w:r>
        <w:tab/>
      </w:r>
      <w:r w:rsidRPr="00EE49BD">
        <w:tab/>
      </w:r>
      <w:r w:rsidRPr="00EE49BD">
        <w:rPr>
          <w:b/>
          <w:lang w:val="en-US"/>
        </w:rPr>
        <w:t>M</w:t>
      </w:r>
      <w:r w:rsidRPr="00EE49BD">
        <w:rPr>
          <w:b/>
        </w:rPr>
        <w:t xml:space="preserve"> </w:t>
      </w:r>
      <w:r w:rsidRPr="00EE49BD">
        <w:t>(</w:t>
      </w:r>
      <w:proofErr w:type="spellStart"/>
      <w:r w:rsidRPr="00EE49BD">
        <w:rPr>
          <w:lang w:val="en-US"/>
        </w:rPr>
        <w:t>Qd</w:t>
      </w:r>
      <w:proofErr w:type="spellEnd"/>
      <w:r w:rsidRPr="00EE49BD">
        <w:t>=….,</w:t>
      </w:r>
      <w:r w:rsidRPr="00EE49BD">
        <w:rPr>
          <w:lang w:val="en-US"/>
        </w:rPr>
        <w:t>P</w:t>
      </w:r>
      <w:r w:rsidRPr="00EE49BD">
        <w:t>=….)</w:t>
      </w:r>
    </w:p>
    <w:p w:rsidR="00B03CCB" w:rsidRPr="00EE49BD" w:rsidRDefault="00B03CCB" w:rsidP="00B03CCB">
      <w:pPr>
        <w:numPr>
          <w:ilvl w:val="1"/>
          <w:numId w:val="1"/>
        </w:numPr>
        <w:spacing w:after="120"/>
        <w:ind w:left="113" w:firstLine="0"/>
        <w:jc w:val="both"/>
      </w:pPr>
      <w:r w:rsidRPr="00EE49BD">
        <w:t>Χρησιμοποιώντας την συνάρτηση ζήτησης να υπολογίσετε τη ζητούμενη ποσότητα για το αγαθό Χ όταν η τιμή ισούται με 20 και καθώς η τιμή αυξάνεται σε 30 χρηματικές μονάδες.</w:t>
      </w:r>
    </w:p>
    <w:p w:rsidR="00B03CCB" w:rsidRPr="00EE49BD" w:rsidRDefault="00B03CCB" w:rsidP="00B03CCB">
      <w:pPr>
        <w:numPr>
          <w:ilvl w:val="1"/>
          <w:numId w:val="1"/>
        </w:numPr>
        <w:spacing w:after="120"/>
        <w:ind w:left="113" w:firstLine="0"/>
        <w:jc w:val="both"/>
      </w:pPr>
      <w:r w:rsidRPr="00EE49BD">
        <w:t>Επιβεβαιώστε τις απαντήσεις σας σέρνοντας το σημείο Ε της καμπύλης  ζήτησης στα αντίστοιχα σημεία.</w:t>
      </w:r>
    </w:p>
    <w:p w:rsidR="00B03CCB" w:rsidRPr="00EE49BD" w:rsidRDefault="00B03CCB" w:rsidP="00B03CCB">
      <w:pPr>
        <w:numPr>
          <w:ilvl w:val="1"/>
          <w:numId w:val="1"/>
        </w:numPr>
        <w:spacing w:after="120"/>
        <w:ind w:left="113" w:firstLine="0"/>
        <w:jc w:val="both"/>
      </w:pPr>
      <w:r w:rsidRPr="00EE49BD">
        <w:t>Να χαρακτηρίσετε τις παρακάτω προτάσεις με Σ αν είναι σωστές και Λ αν είναι λανθασμένες: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Α. Η παραπάνω μεταβολή αποτελεί μεταβολή μόνο στη ζητούμενη ποσότητα.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Β. Η παραπάνω μεταβολή  αποτελεί μεταβολή μόνο στη ζήτηση.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Γ. Διαγραμματικά η μεταβολή της τιμής συνεπάγεται μετατόπιση της καμπύλης ζήτησης.</w:t>
      </w:r>
    </w:p>
    <w:p w:rsidR="00B03CCB" w:rsidRPr="00EE49BD" w:rsidRDefault="00B03CCB" w:rsidP="00B03CCB">
      <w:pPr>
        <w:numPr>
          <w:ilvl w:val="1"/>
          <w:numId w:val="1"/>
        </w:numPr>
        <w:spacing w:after="120"/>
        <w:ind w:left="113" w:firstLine="0"/>
        <w:jc w:val="both"/>
      </w:pPr>
      <w:r w:rsidRPr="00EE49BD">
        <w:t xml:space="preserve">Αν υποθέσουμε ότι η τιμή ενός συμπληρωματικού αγαθού Ψ αυξάνεται και η ζήτηση του αγαθού Χ μεταβάλλεται έτσι ώστε σε κάθε τιμή η ζητούμενη ποσότητα να μεταβάλλεται κατά 20 μονάδες., ποια από τις παρακάτω θα είναι η νέα καμπύλη ζήτησης </w:t>
      </w:r>
      <w:r w:rsidRPr="00EE49BD">
        <w:rPr>
          <w:b/>
          <w:lang w:val="en-US"/>
        </w:rPr>
        <w:t>D</w:t>
      </w:r>
      <w:r w:rsidRPr="00EE49BD">
        <w:rPr>
          <w:b/>
        </w:rPr>
        <w:t>’</w:t>
      </w:r>
      <w:r w:rsidRPr="00EE49BD">
        <w:t xml:space="preserve"> ;</w:t>
      </w:r>
    </w:p>
    <w:p w:rsidR="00B03CCB" w:rsidRPr="00EE49BD" w:rsidRDefault="00B03CCB" w:rsidP="00B03CCB">
      <w:pPr>
        <w:spacing w:after="120"/>
        <w:ind w:left="113"/>
        <w:jc w:val="both"/>
      </w:pPr>
      <w:r w:rsidRPr="00C33228">
        <w:rPr>
          <w:b/>
        </w:rPr>
        <w:t>Α</w:t>
      </w:r>
      <w:r w:rsidRPr="00EE49BD">
        <w:t xml:space="preserve">. </w:t>
      </w:r>
      <w:r w:rsidRPr="00EE49BD">
        <w:rPr>
          <w:lang w:val="en-US"/>
        </w:rPr>
        <w:t>Q</w:t>
      </w:r>
      <w:r w:rsidRPr="00EE49BD">
        <w:t>’</w:t>
      </w:r>
      <w:r w:rsidRPr="00EE49BD">
        <w:rPr>
          <w:lang w:val="en-US"/>
        </w:rPr>
        <w:t>d</w:t>
      </w:r>
      <w:r w:rsidRPr="00EE49BD">
        <w:t>=300-2</w:t>
      </w:r>
      <w:r w:rsidRPr="00EE49BD">
        <w:rPr>
          <w:lang w:val="en-US"/>
        </w:rPr>
        <w:t>P</w:t>
      </w:r>
      <w:r w:rsidRPr="00EE49BD">
        <w:t xml:space="preserve">  </w:t>
      </w:r>
      <w:r w:rsidRPr="00EE49BD">
        <w:tab/>
      </w:r>
      <w:r w:rsidRPr="00C33228">
        <w:rPr>
          <w:b/>
          <w:lang w:val="en-US"/>
        </w:rPr>
        <w:t>B</w:t>
      </w:r>
      <w:r w:rsidRPr="00EE49BD">
        <w:t xml:space="preserve">. </w:t>
      </w:r>
      <w:r w:rsidRPr="00EE49BD">
        <w:rPr>
          <w:lang w:val="en-US"/>
        </w:rPr>
        <w:t>Q</w:t>
      </w:r>
      <w:r w:rsidRPr="00EE49BD">
        <w:t>’</w:t>
      </w:r>
      <w:r w:rsidRPr="00EE49BD">
        <w:rPr>
          <w:lang w:val="en-US"/>
        </w:rPr>
        <w:t>d</w:t>
      </w:r>
      <w:r w:rsidRPr="00EE49BD">
        <w:t>=260-2</w:t>
      </w:r>
      <w:r w:rsidRPr="00EE49BD">
        <w:rPr>
          <w:lang w:val="en-US"/>
        </w:rPr>
        <w:t>P</w:t>
      </w:r>
      <w:r w:rsidRPr="00EE49BD">
        <w:t xml:space="preserve"> </w:t>
      </w:r>
      <w:r w:rsidRPr="00EE49BD">
        <w:tab/>
      </w:r>
      <w:r>
        <w:tab/>
      </w:r>
      <w:r w:rsidRPr="00C33228">
        <w:rPr>
          <w:b/>
        </w:rPr>
        <w:t>Γ</w:t>
      </w:r>
      <w:r w:rsidRPr="00EE49BD">
        <w:t>.</w:t>
      </w:r>
      <w:r>
        <w:t xml:space="preserve"> </w:t>
      </w:r>
      <w:r w:rsidRPr="00EE49BD">
        <w:rPr>
          <w:lang w:val="en-US"/>
        </w:rPr>
        <w:t>Q</w:t>
      </w:r>
      <w:r w:rsidRPr="00EE49BD">
        <w:t>’</w:t>
      </w:r>
      <w:r w:rsidRPr="00EE49BD">
        <w:rPr>
          <w:lang w:val="en-US"/>
        </w:rPr>
        <w:t>d</w:t>
      </w:r>
      <w:r w:rsidRPr="00EE49BD">
        <w:t>=260-1,6</w:t>
      </w:r>
      <w:r w:rsidRPr="00EE49BD">
        <w:rPr>
          <w:lang w:val="en-US"/>
        </w:rPr>
        <w:t>P</w:t>
      </w:r>
    </w:p>
    <w:p w:rsidR="00B03CCB" w:rsidRPr="00EE49BD" w:rsidRDefault="00B03CCB" w:rsidP="00B03CCB">
      <w:pPr>
        <w:spacing w:after="120"/>
        <w:ind w:left="113"/>
        <w:jc w:val="both"/>
      </w:pPr>
      <w:r>
        <w:t xml:space="preserve">1.7 </w:t>
      </w:r>
      <w:r w:rsidRPr="00EE49BD">
        <w:t xml:space="preserve">Να δημιουργήσετε τη νέα καμπύλη ζήτησης </w:t>
      </w:r>
      <w:r w:rsidRPr="00EE49BD">
        <w:rPr>
          <w:lang w:val="en-US"/>
        </w:rPr>
        <w:t>D</w:t>
      </w:r>
      <w:r w:rsidRPr="00EE49BD">
        <w:t>’ για τη νέα γραμμική συνάρτηση ζήτησης του αγαθού Χ, μετακινώντας τους αντίστοιχους δρομείς (Α και Β) στις κατάλληλες θέσεις.</w:t>
      </w:r>
    </w:p>
    <w:p w:rsidR="00B03CCB" w:rsidRPr="00EE49BD" w:rsidRDefault="00B03CCB" w:rsidP="00B03CCB">
      <w:pPr>
        <w:spacing w:after="120"/>
        <w:ind w:left="142"/>
        <w:jc w:val="both"/>
      </w:pPr>
      <w:r>
        <w:t xml:space="preserve">1.8 </w:t>
      </w:r>
      <w:r w:rsidRPr="00EE49BD">
        <w:t>Να χαρακτηρίσετε τις παρακάτω προτάσεις με Σ αν είναι σωστές και Λ αν είναι λανθασμένες: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Α. Η ζήτηση ενός αγαθού Χ μεταβάλλεται προς την ίδια κατεύθυνση με τη μεταβολή της τιμής ενός συμπληρωματικού αγαθού Ψ.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 xml:space="preserve">Α. Η μετατόπιση της καμπύλης, από τη θέση </w:t>
      </w:r>
      <w:r w:rsidRPr="00EE49BD">
        <w:rPr>
          <w:lang w:val="en-US"/>
        </w:rPr>
        <w:t>D</w:t>
      </w:r>
      <w:r w:rsidRPr="00EE49BD">
        <w:t xml:space="preserve"> στη θέση </w:t>
      </w:r>
      <w:r w:rsidRPr="00EE49BD">
        <w:rPr>
          <w:lang w:val="en-US"/>
        </w:rPr>
        <w:t>D</w:t>
      </w:r>
      <w:r w:rsidRPr="00EE49BD">
        <w:t>’ αποτελεί παράλληλη μετατόπιση της καμπύλης ζήτησης.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 xml:space="preserve">Β. Η νέα καμπύλη ζήτησης  </w:t>
      </w:r>
      <w:r w:rsidRPr="00EE49BD">
        <w:rPr>
          <w:lang w:val="en-US"/>
        </w:rPr>
        <w:t>D</w:t>
      </w:r>
      <w:r w:rsidRPr="00EE49BD">
        <w:t>’ παρουσιάζει κλίση σε σχέση με την αρχική.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 xml:space="preserve">Γ. Η νέα συνάρτηση ζήτησης </w:t>
      </w:r>
      <w:r w:rsidRPr="00EE49BD">
        <w:rPr>
          <w:lang w:val="en-US"/>
        </w:rPr>
        <w:t>D</w:t>
      </w:r>
      <w:r w:rsidRPr="00EE49BD">
        <w:t>’ διαφέρει από την αρχική μόνον ως προς την παράμετρο Α.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1.9</w:t>
      </w:r>
      <w:r w:rsidRPr="00EE49BD">
        <w:tab/>
        <w:t>Μετακινώντας τον δρομέα της παραμέτρου Α της συνάρτησης  ζήτησης να παρατηρήσετε τις μεταβολές στην καμπύλη ζήτησης.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2.0</w:t>
      </w:r>
      <w:r w:rsidRPr="00EE49BD">
        <w:tab/>
        <w:t xml:space="preserve">Να επαναφέρετε τους δρομείς στις αρχικές θέσεις θεωρώντας ως συνάρτηση ζήτησης την αρχική. Αν υποθέσουμε ότι το εισόδημα των καταναλωτών αυξάνεται και η </w:t>
      </w:r>
      <w:r w:rsidRPr="00EE49BD">
        <w:lastRenderedPageBreak/>
        <w:t>ζήτηση του αγαθού Χ μεταβάλλεται έτσι ώστε σε κάθε τιμή η ζητούμενη ποσότητα να μεταβάλλεται 50% , ποια από τις παρακάτω θα είναι η νέα συνάρτηση ζήτησης ;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 xml:space="preserve">Α. </w:t>
      </w:r>
      <w:r w:rsidRPr="00EE49BD">
        <w:rPr>
          <w:lang w:val="en-US"/>
        </w:rPr>
        <w:t>Q</w:t>
      </w:r>
      <w:r w:rsidRPr="00EE49BD">
        <w:t>’’</w:t>
      </w:r>
      <w:r w:rsidRPr="00EE49BD">
        <w:rPr>
          <w:lang w:val="en-US"/>
        </w:rPr>
        <w:t>d</w:t>
      </w:r>
      <w:r w:rsidRPr="00EE49BD">
        <w:t>=140-2</w:t>
      </w:r>
      <w:r w:rsidRPr="00EE49BD">
        <w:rPr>
          <w:lang w:val="en-US"/>
        </w:rPr>
        <w:t>P</w:t>
      </w:r>
      <w:r w:rsidRPr="00EE49BD">
        <w:t xml:space="preserve">    </w:t>
      </w:r>
      <w:r>
        <w:tab/>
      </w:r>
      <w:r w:rsidRPr="00EE49BD">
        <w:rPr>
          <w:lang w:val="en-US"/>
        </w:rPr>
        <w:t>B</w:t>
      </w:r>
      <w:r w:rsidRPr="00EE49BD">
        <w:t>.</w:t>
      </w:r>
      <w:r w:rsidRPr="00EE49BD">
        <w:rPr>
          <w:lang w:val="en-US"/>
        </w:rPr>
        <w:t>Q</w:t>
      </w:r>
      <w:r w:rsidRPr="00EE49BD">
        <w:t>’’</w:t>
      </w:r>
      <w:r w:rsidRPr="00EE49BD">
        <w:rPr>
          <w:lang w:val="en-US"/>
        </w:rPr>
        <w:t>d</w:t>
      </w:r>
      <w:r w:rsidRPr="00EE49BD">
        <w:t>=420-3</w:t>
      </w:r>
      <w:r w:rsidRPr="00EE49BD">
        <w:rPr>
          <w:lang w:val="en-US"/>
        </w:rPr>
        <w:t>P</w:t>
      </w:r>
      <w:r w:rsidRPr="00EE49BD">
        <w:t xml:space="preserve">   </w:t>
      </w:r>
      <w:r>
        <w:tab/>
      </w:r>
      <w:r>
        <w:tab/>
      </w:r>
      <w:r w:rsidRPr="00EE49BD">
        <w:t xml:space="preserve">Γ. </w:t>
      </w:r>
      <w:r w:rsidRPr="00EE49BD">
        <w:rPr>
          <w:lang w:val="en-US"/>
        </w:rPr>
        <w:t>Q</w:t>
      </w:r>
      <w:r w:rsidRPr="00EE49BD">
        <w:t>’’</w:t>
      </w:r>
      <w:r w:rsidRPr="00EE49BD">
        <w:rPr>
          <w:lang w:val="en-US"/>
        </w:rPr>
        <w:t>d</w:t>
      </w:r>
      <w:r w:rsidRPr="00EE49BD">
        <w:t>=140-</w:t>
      </w:r>
      <w:r w:rsidRPr="00EE49BD">
        <w:rPr>
          <w:lang w:val="en-US"/>
        </w:rPr>
        <w:t>P</w:t>
      </w:r>
      <w:r w:rsidRPr="00EE49BD">
        <w:t xml:space="preserve">  </w:t>
      </w:r>
      <w:r>
        <w:tab/>
      </w:r>
      <w:r w:rsidRPr="00EE49BD">
        <w:t xml:space="preserve"> </w:t>
      </w:r>
      <w:r>
        <w:tab/>
      </w:r>
      <w:r w:rsidRPr="00EE49BD">
        <w:t xml:space="preserve">Δ. </w:t>
      </w:r>
      <w:r w:rsidRPr="00EE49BD">
        <w:rPr>
          <w:lang w:val="en-US"/>
        </w:rPr>
        <w:t>Q</w:t>
      </w:r>
      <w:r w:rsidRPr="00EE49BD">
        <w:t>’’</w:t>
      </w:r>
      <w:r w:rsidRPr="00EE49BD">
        <w:rPr>
          <w:lang w:val="en-US"/>
        </w:rPr>
        <w:t>d</w:t>
      </w:r>
      <w:r w:rsidRPr="00EE49BD">
        <w:t>=420-</w:t>
      </w:r>
      <w:r w:rsidRPr="00EE49BD">
        <w:rPr>
          <w:lang w:val="en-US"/>
        </w:rPr>
        <w:t>P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2.1    Να δημιουργήσετε τη νέα καμπύλη ζήτησης D’’ για τη νέα γραμμική συνάρτηση ζήτησης του αγαθού Χ, μετακινώντας τους αντίστοιχους δρομείς (Α κα. Β) στις κατάλληλες θέσεις.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2.2</w:t>
      </w:r>
      <w:r w:rsidRPr="00EE49BD">
        <w:tab/>
        <w:t>Να χαρακτηρίσετε τις παρακάτω προτάσεις με Σ αν είναι σωστές και Λ αν είναι λανθασμένες: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Α. Η ζήτηση κατωτέρου αγαθού Χ μειώνεται όταν το εισόδημα αυξάνεται.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 xml:space="preserve">Β. Η μετατόπιση της καμπύλης, από την θέση </w:t>
      </w:r>
      <w:r w:rsidRPr="00EE49BD">
        <w:rPr>
          <w:lang w:val="en-US"/>
        </w:rPr>
        <w:t>D</w:t>
      </w:r>
      <w:r w:rsidRPr="00EE49BD">
        <w:t xml:space="preserve"> στην θέση </w:t>
      </w:r>
      <w:r w:rsidRPr="00EE49BD">
        <w:rPr>
          <w:lang w:val="en-US"/>
        </w:rPr>
        <w:t>D</w:t>
      </w:r>
      <w:r w:rsidRPr="00EE49BD">
        <w:t>’’ αποτελεί παράλληλη μετατόπιση της καμπύλης ζήτησης.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 xml:space="preserve">Γ. Η νέα καμπύλη ζήτησης </w:t>
      </w:r>
      <w:r w:rsidRPr="00EE49BD">
        <w:rPr>
          <w:lang w:val="en-US"/>
        </w:rPr>
        <w:t>D</w:t>
      </w:r>
      <w:r w:rsidRPr="00EE49BD">
        <w:t>’’ παρουσιάζει διαφορετική  κλίση σε σχέση με την αρχική.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 xml:space="preserve">Δ. Η νέα συνάρτηση ζήτησης </w:t>
      </w:r>
      <w:r w:rsidRPr="00EE49BD">
        <w:rPr>
          <w:lang w:val="en-US"/>
        </w:rPr>
        <w:t>D</w:t>
      </w:r>
      <w:r w:rsidRPr="00EE49BD">
        <w:t>’’ διαφέρει από την αρχική μόνον ως προς την παράμετρο Α.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Ε. Όταν η ζήτηση μεταβάλλεται κατά ένα ποσοστό (</w:t>
      </w:r>
      <w:r w:rsidRPr="00EE49BD">
        <w:rPr>
          <w:lang w:val="en-US"/>
        </w:rPr>
        <w:t>x</w:t>
      </w:r>
      <w:r w:rsidRPr="00EE49BD">
        <w:t xml:space="preserve">%) τότε μεταβάλλεται τόσο η παράμετρος θέσης (α), όσο και η παράμετρος κλίσης (β) της γραμμικής συνάρτησης ζήτησης </w:t>
      </w:r>
      <w:proofErr w:type="spellStart"/>
      <w:r w:rsidRPr="00EE49BD">
        <w:rPr>
          <w:lang w:val="en-US"/>
        </w:rPr>
        <w:t>Qd</w:t>
      </w:r>
      <w:proofErr w:type="spellEnd"/>
      <w:r w:rsidRPr="00EE49BD">
        <w:t>=</w:t>
      </w:r>
      <w:proofErr w:type="spellStart"/>
      <w:r w:rsidRPr="00EE49BD">
        <w:t>α+β</w:t>
      </w:r>
      <w:proofErr w:type="spellEnd"/>
      <w:r w:rsidRPr="00EE49BD">
        <w:rPr>
          <w:lang w:val="en-US"/>
        </w:rPr>
        <w:t>P</w:t>
      </w:r>
      <w:r w:rsidRPr="00EE49BD">
        <w:t>.</w:t>
      </w:r>
    </w:p>
    <w:p w:rsidR="00B03CCB" w:rsidRPr="00EE49BD" w:rsidRDefault="00B03CCB" w:rsidP="00B03CCB">
      <w:pPr>
        <w:spacing w:after="120"/>
        <w:ind w:left="113"/>
        <w:jc w:val="both"/>
      </w:pPr>
      <w:r w:rsidRPr="00EE49BD">
        <w:t>2.3</w:t>
      </w:r>
      <w:r w:rsidRPr="00EE49BD">
        <w:tab/>
        <w:t>Μετακινώντας τον δρομέα της παραμέτρου Β της συνάρτησης  ζήτησης να παρατηρήσετε τις μεταβολές στην καμπύλη ζήτησης.</w:t>
      </w:r>
    </w:p>
    <w:p w:rsidR="003F1EC1" w:rsidRDefault="003F1EC1">
      <w:bookmarkStart w:id="0" w:name="_GoBack"/>
      <w:bookmarkEnd w:id="0"/>
    </w:p>
    <w:sectPr w:rsidR="003F1E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E650D"/>
    <w:multiLevelType w:val="multilevel"/>
    <w:tmpl w:val="E2800C4C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CB"/>
    <w:rsid w:val="003F1EC1"/>
    <w:rsid w:val="00B0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/>
        <w:ind w:firstLine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CB"/>
    <w:pPr>
      <w:suppressAutoHyphens/>
      <w:spacing w:before="0"/>
      <w:ind w:firstLine="0"/>
      <w:jc w:val="left"/>
    </w:pPr>
    <w:rPr>
      <w:rFonts w:ascii="Calibri" w:eastAsia="Times New Roman" w:hAnsi="Calibri" w:cs="Calibri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03CC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/>
        <w:ind w:firstLine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CB"/>
    <w:pPr>
      <w:suppressAutoHyphens/>
      <w:spacing w:before="0"/>
      <w:ind w:firstLine="0"/>
      <w:jc w:val="left"/>
    </w:pPr>
    <w:rPr>
      <w:rFonts w:ascii="Calibri" w:eastAsia="Times New Roman" w:hAnsi="Calibri" w:cs="Calibri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03C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gebra.org/m/pwxvddx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</dc:creator>
  <cp:lastModifiedBy>Χρήστης</cp:lastModifiedBy>
  <cp:revision>1</cp:revision>
  <dcterms:created xsi:type="dcterms:W3CDTF">2021-10-28T13:07:00Z</dcterms:created>
  <dcterms:modified xsi:type="dcterms:W3CDTF">2021-10-28T13:07:00Z</dcterms:modified>
</cp:coreProperties>
</file>